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4CF3E" w14:textId="77777777" w:rsidR="00F4639C" w:rsidRPr="000A2485" w:rsidRDefault="000A2485" w:rsidP="000A2485">
      <w:pPr>
        <w:jc w:val="right"/>
      </w:pPr>
      <w:bookmarkStart w:id="0" w:name="_GoBack"/>
      <w:r w:rsidRPr="00DE04CE">
        <w:rPr>
          <w:rFonts w:ascii="Arial" w:hAnsi="Arial"/>
          <w:b/>
          <w:noProof/>
          <w:sz w:val="22"/>
        </w:rPr>
        <w:drawing>
          <wp:inline distT="0" distB="0" distL="0" distR="0" wp14:anchorId="16CB3133" wp14:editId="0C2B4108">
            <wp:extent cx="1769110" cy="510540"/>
            <wp:effectExtent l="0" t="0" r="8890" b="0"/>
            <wp:docPr id="3" name="Bild 3" descr="musikerlebn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kerlebni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110" cy="510540"/>
                    </a:xfrm>
                    <a:prstGeom prst="rect">
                      <a:avLst/>
                    </a:prstGeom>
                    <a:noFill/>
                    <a:ln>
                      <a:noFill/>
                    </a:ln>
                  </pic:spPr>
                </pic:pic>
              </a:graphicData>
            </a:graphic>
          </wp:inline>
        </w:drawing>
      </w:r>
    </w:p>
    <w:p w14:paraId="34CF6048" w14:textId="77777777" w:rsidR="00F4639C" w:rsidRDefault="000A2485" w:rsidP="00F4639C">
      <w:pPr>
        <w:pStyle w:val="Kopfzeile"/>
        <w:tabs>
          <w:tab w:val="clear" w:pos="4536"/>
          <w:tab w:val="clear" w:pos="9072"/>
          <w:tab w:val="left" w:pos="3620"/>
          <w:tab w:val="left" w:pos="13183"/>
        </w:tabs>
        <w:ind w:right="-1"/>
        <w:jc w:val="right"/>
        <w:rPr>
          <w:rFonts w:ascii="Arial" w:hAnsi="Arial"/>
          <w:b/>
          <w:sz w:val="22"/>
        </w:rPr>
      </w:pPr>
      <w:r>
        <w:rPr>
          <w:rFonts w:ascii="Arial" w:hAnsi="Arial"/>
          <w:b/>
          <w:sz w:val="22"/>
        </w:rPr>
        <w:t>Klassikinfo.de</w:t>
      </w:r>
      <w:r w:rsidR="00F4639C">
        <w:rPr>
          <w:rFonts w:ascii="Arial" w:hAnsi="Arial"/>
          <w:b/>
          <w:sz w:val="22"/>
        </w:rPr>
        <w:t xml:space="preserve"> </w:t>
      </w:r>
      <w:r>
        <w:rPr>
          <w:rFonts w:ascii="Arial" w:hAnsi="Arial"/>
          <w:b/>
          <w:sz w:val="22"/>
        </w:rPr>
        <w:t>17.November 2017</w:t>
      </w:r>
    </w:p>
    <w:p w14:paraId="12AD6D12" w14:textId="77777777" w:rsidR="00F4639C" w:rsidRDefault="000A2485" w:rsidP="00F4639C">
      <w:pPr>
        <w:pStyle w:val="Kopfzeile"/>
        <w:tabs>
          <w:tab w:val="clear" w:pos="4536"/>
          <w:tab w:val="clear" w:pos="9072"/>
          <w:tab w:val="left" w:pos="3620"/>
          <w:tab w:val="left" w:pos="13183"/>
        </w:tabs>
        <w:ind w:right="-1"/>
        <w:jc w:val="right"/>
        <w:rPr>
          <w:rFonts w:ascii="Arial" w:hAnsi="Arial"/>
          <w:b/>
          <w:sz w:val="22"/>
        </w:rPr>
      </w:pPr>
      <w:r>
        <w:rPr>
          <w:rFonts w:ascii="Arial" w:hAnsi="Arial"/>
          <w:b/>
          <w:sz w:val="22"/>
        </w:rPr>
        <w:t>Vivaldi in Venedig</w:t>
      </w:r>
    </w:p>
    <w:p w14:paraId="223E06E2" w14:textId="77777777" w:rsidR="000A2485" w:rsidRPr="000A2485" w:rsidRDefault="000A2485" w:rsidP="000A2485">
      <w:pPr>
        <w:pStyle w:val="p1"/>
        <w:jc w:val="right"/>
        <w:rPr>
          <w:sz w:val="22"/>
          <w:szCs w:val="22"/>
          <w:lang w:val="en-US"/>
        </w:rPr>
      </w:pPr>
      <w:r w:rsidRPr="000A2485">
        <w:rPr>
          <w:sz w:val="22"/>
          <w:szCs w:val="22"/>
          <w:lang w:val="en-US"/>
        </w:rPr>
        <w:t xml:space="preserve">Il </w:t>
      </w:r>
      <w:proofErr w:type="spellStart"/>
      <w:r w:rsidRPr="000A2485">
        <w:rPr>
          <w:sz w:val="22"/>
          <w:szCs w:val="22"/>
          <w:lang w:val="en-US"/>
        </w:rPr>
        <w:t>Giardino</w:t>
      </w:r>
      <w:proofErr w:type="spellEnd"/>
      <w:r w:rsidRPr="000A2485">
        <w:rPr>
          <w:sz w:val="22"/>
          <w:szCs w:val="22"/>
          <w:lang w:val="en-US"/>
        </w:rPr>
        <w:t xml:space="preserve"> </w:t>
      </w:r>
      <w:proofErr w:type="spellStart"/>
      <w:r w:rsidRPr="000A2485">
        <w:rPr>
          <w:sz w:val="22"/>
          <w:szCs w:val="22"/>
          <w:lang w:val="en-US"/>
        </w:rPr>
        <w:t>Armonico</w:t>
      </w:r>
      <w:proofErr w:type="spellEnd"/>
    </w:p>
    <w:p w14:paraId="409AE08C" w14:textId="77777777" w:rsidR="00F4639C" w:rsidRPr="000A2485" w:rsidRDefault="000A2485" w:rsidP="000A2485">
      <w:pPr>
        <w:pStyle w:val="p1"/>
        <w:jc w:val="right"/>
        <w:rPr>
          <w:sz w:val="22"/>
          <w:szCs w:val="22"/>
          <w:lang w:val="en-US"/>
        </w:rPr>
      </w:pPr>
      <w:r w:rsidRPr="000A2485">
        <w:rPr>
          <w:sz w:val="22"/>
          <w:szCs w:val="22"/>
          <w:lang w:val="en-US"/>
        </w:rPr>
        <w:t xml:space="preserve">Giovanni </w:t>
      </w:r>
      <w:proofErr w:type="spellStart"/>
      <w:r w:rsidRPr="000A2485">
        <w:rPr>
          <w:sz w:val="22"/>
          <w:szCs w:val="22"/>
          <w:lang w:val="en-US"/>
        </w:rPr>
        <w:t>Antonini</w:t>
      </w:r>
      <w:proofErr w:type="spellEnd"/>
      <w:r w:rsidRPr="000A2485">
        <w:rPr>
          <w:sz w:val="22"/>
          <w:szCs w:val="22"/>
          <w:lang w:val="en-US"/>
        </w:rPr>
        <w:t xml:space="preserve">, </w:t>
      </w:r>
      <w:proofErr w:type="spellStart"/>
      <w:r w:rsidRPr="000A2485">
        <w:rPr>
          <w:sz w:val="22"/>
          <w:szCs w:val="22"/>
          <w:lang w:val="en-US"/>
        </w:rPr>
        <w:t>Blockflöte</w:t>
      </w:r>
      <w:r>
        <w:rPr>
          <w:sz w:val="22"/>
          <w:szCs w:val="22"/>
          <w:lang w:val="en-US"/>
        </w:rPr>
        <w:t>n</w:t>
      </w:r>
      <w:proofErr w:type="spellEnd"/>
    </w:p>
    <w:p w14:paraId="10A5298A" w14:textId="77777777" w:rsidR="00407986" w:rsidRPr="00F4639C" w:rsidRDefault="000A2485" w:rsidP="00F4639C">
      <w:pPr>
        <w:jc w:val="right"/>
        <w:rPr>
          <w:rFonts w:ascii="Arial" w:hAnsi="Arial"/>
          <w:sz w:val="20"/>
        </w:rPr>
      </w:pPr>
      <w:proofErr w:type="spellStart"/>
      <w:r>
        <w:rPr>
          <w:rFonts w:ascii="Arial" w:hAnsi="Arial" w:cs="Arial"/>
          <w:color w:val="000000"/>
          <w:sz w:val="20"/>
          <w:szCs w:val="22"/>
          <w:lang w:val="en-US"/>
        </w:rPr>
        <w:t>Herkulessaal</w:t>
      </w:r>
      <w:proofErr w:type="spellEnd"/>
      <w:r w:rsidR="00F4639C" w:rsidRPr="00862A78">
        <w:rPr>
          <w:rFonts w:ascii="Arial" w:hAnsi="Arial" w:cs="Arial"/>
          <w:color w:val="000000"/>
          <w:sz w:val="20"/>
          <w:szCs w:val="22"/>
          <w:lang w:val="en-US"/>
        </w:rPr>
        <w:t xml:space="preserve">, </w:t>
      </w:r>
      <w:r>
        <w:rPr>
          <w:rFonts w:ascii="Arial" w:hAnsi="Arial" w:cs="Arial"/>
          <w:color w:val="000000"/>
          <w:sz w:val="20"/>
          <w:szCs w:val="22"/>
          <w:lang w:val="en-US"/>
        </w:rPr>
        <w:t>14.1</w:t>
      </w:r>
      <w:r w:rsidR="00F4639C" w:rsidRPr="00862A78">
        <w:rPr>
          <w:rFonts w:ascii="Arial" w:hAnsi="Arial" w:cs="Arial"/>
          <w:color w:val="000000"/>
          <w:sz w:val="20"/>
          <w:szCs w:val="22"/>
          <w:lang w:val="en-US"/>
        </w:rPr>
        <w:t>1.2017</w:t>
      </w:r>
    </w:p>
    <w:bookmarkEnd w:id="0"/>
    <w:p w14:paraId="2B373BF8" w14:textId="77777777" w:rsidR="00407986" w:rsidRDefault="00407986"/>
    <w:p w14:paraId="010472B6" w14:textId="77777777" w:rsidR="00407986" w:rsidRPr="000A2485" w:rsidRDefault="00407986">
      <w:pPr>
        <w:rPr>
          <w:rFonts w:ascii="Times New Roman" w:eastAsia="Times New Roman" w:hAnsi="Times New Roman" w:cs="Times New Roman"/>
          <w:lang w:eastAsia="de-DE"/>
        </w:rPr>
      </w:pPr>
      <w:r w:rsidRPr="00407986">
        <w:rPr>
          <w:rFonts w:ascii="Times New Roman" w:eastAsia="Times New Roman" w:hAnsi="Times New Roman" w:cs="Times New Roman"/>
          <w:b/>
          <w:bCs/>
          <w:noProof/>
          <w:color w:val="0000FF"/>
          <w:lang w:eastAsia="de-DE"/>
        </w:rPr>
        <w:drawing>
          <wp:inline distT="0" distB="0" distL="0" distR="0" wp14:anchorId="405AF861" wp14:editId="7CF76C8A">
            <wp:extent cx="1550526" cy="514663"/>
            <wp:effectExtent l="0" t="0" r="0" b="0"/>
            <wp:docPr id="2" name="Bild 2" descr="lassikinfo.d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sikinfo.d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254" cy="523867"/>
                    </a:xfrm>
                    <a:prstGeom prst="rect">
                      <a:avLst/>
                    </a:prstGeom>
                    <a:noFill/>
                    <a:ln>
                      <a:noFill/>
                    </a:ln>
                  </pic:spPr>
                </pic:pic>
              </a:graphicData>
            </a:graphic>
          </wp:inline>
        </w:drawing>
      </w:r>
    </w:p>
    <w:p w14:paraId="22B16CE3" w14:textId="77777777" w:rsidR="00407986" w:rsidRPr="00407986" w:rsidRDefault="00407986" w:rsidP="00407986">
      <w:pPr>
        <w:spacing w:before="100" w:beforeAutospacing="1" w:after="100" w:afterAutospacing="1"/>
        <w:outlineLvl w:val="0"/>
        <w:rPr>
          <w:rFonts w:ascii="Times New Roman" w:eastAsia="Times New Roman" w:hAnsi="Times New Roman" w:cs="Times New Roman"/>
          <w:b/>
          <w:bCs/>
          <w:kern w:val="36"/>
          <w:lang w:eastAsia="de-DE"/>
        </w:rPr>
      </w:pPr>
      <w:hyperlink r:id="rId9" w:tooltip="Permanenter Link zu: Il Giardino Armonico in München" w:history="1">
        <w:r w:rsidRPr="000F5786">
          <w:rPr>
            <w:rFonts w:ascii="Times New Roman" w:eastAsia="Times New Roman" w:hAnsi="Times New Roman" w:cs="Times New Roman"/>
            <w:b/>
            <w:bCs/>
            <w:color w:val="0000FF"/>
            <w:kern w:val="36"/>
            <w:u w:val="single"/>
            <w:lang w:eastAsia="de-DE"/>
          </w:rPr>
          <w:t xml:space="preserve">Il </w:t>
        </w:r>
        <w:proofErr w:type="spellStart"/>
        <w:r w:rsidRPr="000F5786">
          <w:rPr>
            <w:rFonts w:ascii="Times New Roman" w:eastAsia="Times New Roman" w:hAnsi="Times New Roman" w:cs="Times New Roman"/>
            <w:b/>
            <w:bCs/>
            <w:color w:val="0000FF"/>
            <w:kern w:val="36"/>
            <w:u w:val="single"/>
            <w:lang w:eastAsia="de-DE"/>
          </w:rPr>
          <w:t>Giardino</w:t>
        </w:r>
        <w:proofErr w:type="spellEnd"/>
        <w:r w:rsidRPr="000F5786">
          <w:rPr>
            <w:rFonts w:ascii="Times New Roman" w:eastAsia="Times New Roman" w:hAnsi="Times New Roman" w:cs="Times New Roman"/>
            <w:b/>
            <w:bCs/>
            <w:color w:val="0000FF"/>
            <w:kern w:val="36"/>
            <w:u w:val="single"/>
            <w:lang w:eastAsia="de-DE"/>
          </w:rPr>
          <w:t xml:space="preserve"> </w:t>
        </w:r>
        <w:proofErr w:type="spellStart"/>
        <w:r w:rsidRPr="000F5786">
          <w:rPr>
            <w:rFonts w:ascii="Times New Roman" w:eastAsia="Times New Roman" w:hAnsi="Times New Roman" w:cs="Times New Roman"/>
            <w:b/>
            <w:bCs/>
            <w:color w:val="0000FF"/>
            <w:kern w:val="36"/>
            <w:u w:val="single"/>
            <w:lang w:eastAsia="de-DE"/>
          </w:rPr>
          <w:t>Armonico</w:t>
        </w:r>
        <w:proofErr w:type="spellEnd"/>
        <w:r w:rsidRPr="000F5786">
          <w:rPr>
            <w:rFonts w:ascii="Times New Roman" w:eastAsia="Times New Roman" w:hAnsi="Times New Roman" w:cs="Times New Roman"/>
            <w:b/>
            <w:bCs/>
            <w:color w:val="0000FF"/>
            <w:kern w:val="36"/>
            <w:u w:val="single"/>
            <w:lang w:eastAsia="de-DE"/>
          </w:rPr>
          <w:t xml:space="preserve"> in München </w:t>
        </w:r>
      </w:hyperlink>
    </w:p>
    <w:p w14:paraId="0BAAFFDC" w14:textId="77777777" w:rsidR="00407986" w:rsidRPr="00407986" w:rsidRDefault="00407986" w:rsidP="00407986">
      <w:pPr>
        <w:rPr>
          <w:rFonts w:ascii="Times New Roman" w:eastAsia="Times New Roman" w:hAnsi="Times New Roman" w:cs="Times New Roman"/>
          <w:lang w:eastAsia="de-DE"/>
        </w:rPr>
      </w:pPr>
      <w:r w:rsidRPr="00407986">
        <w:rPr>
          <w:rFonts w:ascii="Times New Roman" w:eastAsia="Times New Roman" w:hAnsi="Times New Roman" w:cs="Times New Roman"/>
          <w:noProof/>
          <w:color w:val="0000FF"/>
          <w:lang w:eastAsia="de-DE"/>
        </w:rPr>
        <w:drawing>
          <wp:inline distT="0" distB="0" distL="0" distR="0" wp14:anchorId="3B0BD907" wp14:editId="5091B4CA">
            <wp:extent cx="6092190" cy="3063875"/>
            <wp:effectExtent l="0" t="0" r="3810" b="9525"/>
            <wp:docPr id="1" name="Bild 1" descr="http://www.klassikinfo.de/wp-content/uploads/2017/11/Giardino-Armonico-640x321.jpg">
              <a:hlinkClick xmlns:a="http://schemas.openxmlformats.org/drawingml/2006/main" r:id="rId10" tooltip="&quot;Il Giardino Armonico Foto: Federico E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assikinfo.de/wp-content/uploads/2017/11/Giardino-Armonico-640x321.jpg">
                      <a:hlinkClick r:id="rId10" tooltip="&quot;Il Giardino Armonico Foto: Federico Emmi&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3063875"/>
                    </a:xfrm>
                    <a:prstGeom prst="rect">
                      <a:avLst/>
                    </a:prstGeom>
                    <a:noFill/>
                    <a:ln>
                      <a:noFill/>
                    </a:ln>
                  </pic:spPr>
                </pic:pic>
              </a:graphicData>
            </a:graphic>
          </wp:inline>
        </w:drawing>
      </w:r>
    </w:p>
    <w:p w14:paraId="3A264D29" w14:textId="77777777" w:rsidR="00407986" w:rsidRPr="00407986" w:rsidRDefault="00407986" w:rsidP="00407986">
      <w:pPr>
        <w:spacing w:before="100" w:beforeAutospacing="1" w:after="100" w:afterAutospacing="1"/>
        <w:outlineLvl w:val="1"/>
        <w:rPr>
          <w:rFonts w:ascii="Times New Roman" w:eastAsia="Times New Roman" w:hAnsi="Times New Roman" w:cs="Times New Roman"/>
          <w:b/>
          <w:bCs/>
          <w:sz w:val="36"/>
          <w:szCs w:val="36"/>
          <w:lang w:eastAsia="de-DE"/>
        </w:rPr>
      </w:pPr>
      <w:r w:rsidRPr="00407986">
        <w:rPr>
          <w:rFonts w:ascii="Times New Roman" w:eastAsia="Times New Roman" w:hAnsi="Times New Roman" w:cs="Times New Roman"/>
          <w:b/>
          <w:bCs/>
          <w:sz w:val="36"/>
          <w:szCs w:val="36"/>
          <w:lang w:eastAsia="de-DE"/>
        </w:rPr>
        <w:t>Eine Klangwelt für sich</w:t>
      </w:r>
    </w:p>
    <w:p w14:paraId="6A6B02DC" w14:textId="77777777" w:rsidR="00407986" w:rsidRPr="00407986" w:rsidRDefault="00407986" w:rsidP="00407986">
      <w:pPr>
        <w:spacing w:before="100" w:beforeAutospacing="1" w:after="100" w:afterAutospacing="1"/>
        <w:rPr>
          <w:rFonts w:ascii="Times New Roman" w:hAnsi="Times New Roman" w:cs="Times New Roman"/>
          <w:lang w:eastAsia="de-DE"/>
        </w:rPr>
      </w:pPr>
      <w:r w:rsidRPr="00407986">
        <w:rPr>
          <w:rFonts w:ascii="Times New Roman" w:hAnsi="Times New Roman" w:cs="Times New Roman"/>
          <w:b/>
          <w:bCs/>
          <w:lang w:eastAsia="de-DE"/>
        </w:rPr>
        <w:t xml:space="preserve">Il </w:t>
      </w:r>
      <w:proofErr w:type="spellStart"/>
      <w:r w:rsidRPr="00407986">
        <w:rPr>
          <w:rFonts w:ascii="Times New Roman" w:hAnsi="Times New Roman" w:cs="Times New Roman"/>
          <w:b/>
          <w:bCs/>
          <w:lang w:eastAsia="de-DE"/>
        </w:rPr>
        <w:t>Giardino</w:t>
      </w:r>
      <w:proofErr w:type="spellEnd"/>
      <w:r w:rsidRPr="00407986">
        <w:rPr>
          <w:rFonts w:ascii="Times New Roman" w:hAnsi="Times New Roman" w:cs="Times New Roman"/>
          <w:b/>
          <w:bCs/>
          <w:lang w:eastAsia="de-DE"/>
        </w:rPr>
        <w:t xml:space="preserve"> </w:t>
      </w:r>
      <w:proofErr w:type="spellStart"/>
      <w:r w:rsidRPr="00407986">
        <w:rPr>
          <w:rFonts w:ascii="Times New Roman" w:hAnsi="Times New Roman" w:cs="Times New Roman"/>
          <w:b/>
          <w:bCs/>
          <w:lang w:eastAsia="de-DE"/>
        </w:rPr>
        <w:t>Armonico</w:t>
      </w:r>
      <w:proofErr w:type="spellEnd"/>
      <w:r w:rsidRPr="00407986">
        <w:rPr>
          <w:rFonts w:ascii="Times New Roman" w:hAnsi="Times New Roman" w:cs="Times New Roman"/>
          <w:b/>
          <w:bCs/>
          <w:lang w:eastAsia="de-DE"/>
        </w:rPr>
        <w:t xml:space="preserve"> begeisterte mit einem Auftritt in München und demonstrierte, wie Barockmusik zu spielen ist</w:t>
      </w:r>
    </w:p>
    <w:p w14:paraId="265995BA" w14:textId="77777777" w:rsidR="00407986" w:rsidRPr="00407986" w:rsidRDefault="00407986" w:rsidP="00407986">
      <w:pPr>
        <w:spacing w:before="100" w:beforeAutospacing="1" w:after="100" w:afterAutospacing="1"/>
        <w:rPr>
          <w:rFonts w:ascii="Times New Roman" w:hAnsi="Times New Roman" w:cs="Times New Roman"/>
          <w:lang w:eastAsia="de-DE"/>
        </w:rPr>
      </w:pPr>
      <w:r w:rsidRPr="00407986">
        <w:rPr>
          <w:rFonts w:ascii="Times New Roman" w:hAnsi="Times New Roman" w:cs="Times New Roman"/>
          <w:i/>
          <w:iCs/>
          <w:lang w:eastAsia="de-DE"/>
        </w:rPr>
        <w:t>Von Robert Jungwirth</w:t>
      </w:r>
    </w:p>
    <w:p w14:paraId="55D1D84F" w14:textId="77777777" w:rsidR="00407986" w:rsidRPr="00407986" w:rsidRDefault="00407986" w:rsidP="00407986">
      <w:pPr>
        <w:spacing w:before="100" w:beforeAutospacing="1" w:after="100" w:afterAutospacing="1"/>
        <w:rPr>
          <w:rFonts w:ascii="Times New Roman" w:hAnsi="Times New Roman" w:cs="Times New Roman"/>
          <w:lang w:eastAsia="de-DE"/>
        </w:rPr>
      </w:pPr>
      <w:r w:rsidRPr="00407986">
        <w:rPr>
          <w:rFonts w:ascii="Times New Roman" w:hAnsi="Times New Roman" w:cs="Times New Roman"/>
          <w:lang w:eastAsia="de-DE"/>
        </w:rPr>
        <w:t xml:space="preserve">(München, 14. November 2017) Als das Ensemble Il </w:t>
      </w:r>
      <w:proofErr w:type="spellStart"/>
      <w:r w:rsidRPr="00407986">
        <w:rPr>
          <w:rFonts w:ascii="Times New Roman" w:hAnsi="Times New Roman" w:cs="Times New Roman"/>
          <w:lang w:eastAsia="de-DE"/>
        </w:rPr>
        <w:t>Giardino</w:t>
      </w:r>
      <w:proofErr w:type="spellEnd"/>
      <w:r w:rsidRPr="00407986">
        <w:rPr>
          <w:rFonts w:ascii="Times New Roman" w:hAnsi="Times New Roman" w:cs="Times New Roman"/>
          <w:lang w:eastAsia="de-DE"/>
        </w:rPr>
        <w:t xml:space="preserve"> </w:t>
      </w:r>
      <w:proofErr w:type="spellStart"/>
      <w:r w:rsidRPr="00407986">
        <w:rPr>
          <w:rFonts w:ascii="Times New Roman" w:hAnsi="Times New Roman" w:cs="Times New Roman"/>
          <w:lang w:eastAsia="de-DE"/>
        </w:rPr>
        <w:t>Armonico</w:t>
      </w:r>
      <w:proofErr w:type="spellEnd"/>
      <w:r w:rsidRPr="00407986">
        <w:rPr>
          <w:rFonts w:ascii="Times New Roman" w:hAnsi="Times New Roman" w:cs="Times New Roman"/>
          <w:lang w:eastAsia="de-DE"/>
        </w:rPr>
        <w:t xml:space="preserve"> vor 32 Jahren gegründet wurde, waren die italienischen Originalklangmusiker vor allem für ihre fetzigen, ja manchmal geradezu schroffen Interpretationen italienischer Barockmusik berühmt-berüchtigt. Wenn man sie heute mit Vivaldi oder Albinoni hört – wie jetzt in München – staunt man vor allem über die leisen Töne. Leise zu spielen, das wissen alle guten Musiker, ist das Schwerste. Und die beiden Geiger von </w:t>
      </w:r>
      <w:proofErr w:type="spellStart"/>
      <w:r w:rsidRPr="00407986">
        <w:rPr>
          <w:rFonts w:ascii="Times New Roman" w:hAnsi="Times New Roman" w:cs="Times New Roman"/>
          <w:lang w:eastAsia="de-DE"/>
        </w:rPr>
        <w:t>Giardino</w:t>
      </w:r>
      <w:proofErr w:type="spellEnd"/>
      <w:r w:rsidRPr="00407986">
        <w:rPr>
          <w:rFonts w:ascii="Times New Roman" w:hAnsi="Times New Roman" w:cs="Times New Roman"/>
          <w:lang w:eastAsia="de-DE"/>
        </w:rPr>
        <w:t xml:space="preserve"> </w:t>
      </w:r>
      <w:proofErr w:type="spellStart"/>
      <w:r w:rsidRPr="00407986">
        <w:rPr>
          <w:rFonts w:ascii="Times New Roman" w:hAnsi="Times New Roman" w:cs="Times New Roman"/>
          <w:lang w:eastAsia="de-DE"/>
        </w:rPr>
        <w:t>Armonico</w:t>
      </w:r>
      <w:proofErr w:type="spellEnd"/>
      <w:r w:rsidRPr="00407986">
        <w:rPr>
          <w:rFonts w:ascii="Times New Roman" w:hAnsi="Times New Roman" w:cs="Times New Roman"/>
          <w:lang w:eastAsia="de-DE"/>
        </w:rPr>
        <w:t xml:space="preserve">, die in München zu hören waren, boten eine solch fein-ziselierte Pianokultur auf ihren Instrumenten verbunden mit einer über </w:t>
      </w:r>
      <w:proofErr w:type="gramStart"/>
      <w:r w:rsidRPr="00407986">
        <w:rPr>
          <w:rFonts w:ascii="Times New Roman" w:hAnsi="Times New Roman" w:cs="Times New Roman"/>
          <w:lang w:eastAsia="de-DE"/>
        </w:rPr>
        <w:t>die Maßen</w:t>
      </w:r>
      <w:proofErr w:type="gramEnd"/>
      <w:r w:rsidRPr="00407986">
        <w:rPr>
          <w:rFonts w:ascii="Times New Roman" w:hAnsi="Times New Roman" w:cs="Times New Roman"/>
          <w:lang w:eastAsia="de-DE"/>
        </w:rPr>
        <w:t xml:space="preserve"> nuancierten Phrasierung, dass man nur staunen konnte, welche Abstufungen zwischen Piano und Pianissimo möglich sind und welche innigen musikalischen Gesten. Der 1. </w:t>
      </w:r>
      <w:r w:rsidRPr="00407986">
        <w:rPr>
          <w:rFonts w:ascii="Times New Roman" w:hAnsi="Times New Roman" w:cs="Times New Roman"/>
          <w:lang w:eastAsia="de-DE"/>
        </w:rPr>
        <w:lastRenderedPageBreak/>
        <w:t xml:space="preserve">Konzertmeister Enrico </w:t>
      </w:r>
      <w:proofErr w:type="spellStart"/>
      <w:r w:rsidRPr="00407986">
        <w:rPr>
          <w:rFonts w:ascii="Times New Roman" w:hAnsi="Times New Roman" w:cs="Times New Roman"/>
          <w:lang w:eastAsia="de-DE"/>
        </w:rPr>
        <w:t>Onofri</w:t>
      </w:r>
      <w:proofErr w:type="spellEnd"/>
      <w:r w:rsidRPr="00407986">
        <w:rPr>
          <w:rFonts w:ascii="Times New Roman" w:hAnsi="Times New Roman" w:cs="Times New Roman"/>
          <w:lang w:eastAsia="de-DE"/>
        </w:rPr>
        <w:t xml:space="preserve"> ist mit seinem ausdifferenzierten Barockspiel weltweit einer der besten Musiker seines Fachs – vielleicht sogar der beste.</w:t>
      </w:r>
    </w:p>
    <w:p w14:paraId="6E64436F" w14:textId="77777777" w:rsidR="00407986" w:rsidRPr="00407986" w:rsidRDefault="00407986" w:rsidP="00407986">
      <w:pPr>
        <w:spacing w:before="100" w:beforeAutospacing="1" w:after="100" w:afterAutospacing="1"/>
        <w:rPr>
          <w:rFonts w:ascii="Times New Roman" w:hAnsi="Times New Roman" w:cs="Times New Roman"/>
          <w:lang w:eastAsia="de-DE"/>
        </w:rPr>
      </w:pPr>
      <w:r w:rsidRPr="00407986">
        <w:rPr>
          <w:rFonts w:ascii="Times New Roman" w:hAnsi="Times New Roman" w:cs="Times New Roman"/>
          <w:lang w:eastAsia="de-DE"/>
        </w:rPr>
        <w:t xml:space="preserve">Nach München war </w:t>
      </w:r>
      <w:proofErr w:type="spellStart"/>
      <w:r w:rsidRPr="00407986">
        <w:rPr>
          <w:rFonts w:ascii="Times New Roman" w:hAnsi="Times New Roman" w:cs="Times New Roman"/>
          <w:lang w:eastAsia="de-DE"/>
        </w:rPr>
        <w:t>Giardino</w:t>
      </w:r>
      <w:proofErr w:type="spellEnd"/>
      <w:r w:rsidRPr="00407986">
        <w:rPr>
          <w:rFonts w:ascii="Times New Roman" w:hAnsi="Times New Roman" w:cs="Times New Roman"/>
          <w:lang w:eastAsia="de-DE"/>
        </w:rPr>
        <w:t xml:space="preserve"> </w:t>
      </w:r>
      <w:proofErr w:type="spellStart"/>
      <w:r w:rsidRPr="00407986">
        <w:rPr>
          <w:rFonts w:ascii="Times New Roman" w:hAnsi="Times New Roman" w:cs="Times New Roman"/>
          <w:lang w:eastAsia="de-DE"/>
        </w:rPr>
        <w:t>Armonico</w:t>
      </w:r>
      <w:proofErr w:type="spellEnd"/>
      <w:r w:rsidRPr="00407986">
        <w:rPr>
          <w:rFonts w:ascii="Times New Roman" w:hAnsi="Times New Roman" w:cs="Times New Roman"/>
          <w:lang w:eastAsia="de-DE"/>
        </w:rPr>
        <w:t xml:space="preserve"> in kleiner Besetzung mit sieben Musikern – inklusive Cembalo – angereist. Ja, man kann Vivaldi- oder Albinoni-Konzerte auch mit nur sechs oder sieben Musikern aufführen. Das ist dann natürlich mehr Kammer- als Orchestermusik und entsprechend spannend zu hören. Gleichzeitig setzt es eine kammermusikalische Präzision voraus, die die Italiener in den langen Jahren des Zusammenspiels bespielhaft entwickelt haben. Sie verstehen sich blind, atmen zusammen, phrasieren zusammen, wissen zu jeder Zeit, wer welche Verzierung spielt. Und dennoch staunt man über diese unglaubliche Perfektion und schwebende Musikalität. Und weil das Ensemble nicht stehen bleibt beim sattsam bekannten und erprobten Repertoire, sondern stets neues (altes) Repertoire entdeckt und in unterschiedlichsten Besetzungen einstudiert und aufführt wird, bleiben die Musiker auch so wach und ihr Spiel frisch und lebendig.</w:t>
      </w:r>
    </w:p>
    <w:p w14:paraId="177BF961" w14:textId="77777777" w:rsidR="00407986" w:rsidRPr="00407986" w:rsidRDefault="00407986" w:rsidP="00407986">
      <w:pPr>
        <w:spacing w:before="100" w:beforeAutospacing="1" w:after="100" w:afterAutospacing="1"/>
        <w:rPr>
          <w:rFonts w:ascii="Times New Roman" w:hAnsi="Times New Roman" w:cs="Times New Roman"/>
          <w:lang w:eastAsia="de-DE"/>
        </w:rPr>
      </w:pPr>
      <w:r w:rsidRPr="00407986">
        <w:rPr>
          <w:rFonts w:ascii="Times New Roman" w:hAnsi="Times New Roman" w:cs="Times New Roman"/>
          <w:lang w:eastAsia="de-DE"/>
        </w:rPr>
        <w:t xml:space="preserve">Wie fein gesponnene Spinnenfäden rankten sich die </w:t>
      </w:r>
      <w:proofErr w:type="spellStart"/>
      <w:r w:rsidRPr="00407986">
        <w:rPr>
          <w:rFonts w:ascii="Times New Roman" w:hAnsi="Times New Roman" w:cs="Times New Roman"/>
          <w:lang w:eastAsia="de-DE"/>
        </w:rPr>
        <w:t>Violinstimmen</w:t>
      </w:r>
      <w:proofErr w:type="spellEnd"/>
      <w:r w:rsidRPr="00407986">
        <w:rPr>
          <w:rFonts w:ascii="Times New Roman" w:hAnsi="Times New Roman" w:cs="Times New Roman"/>
          <w:lang w:eastAsia="de-DE"/>
        </w:rPr>
        <w:t xml:space="preserve"> umeinander in Giovanni </w:t>
      </w:r>
      <w:proofErr w:type="spellStart"/>
      <w:r w:rsidRPr="00407986">
        <w:rPr>
          <w:rFonts w:ascii="Times New Roman" w:hAnsi="Times New Roman" w:cs="Times New Roman"/>
          <w:lang w:eastAsia="de-DE"/>
        </w:rPr>
        <w:t>Gabrielis</w:t>
      </w:r>
      <w:proofErr w:type="spellEnd"/>
      <w:r w:rsidRPr="00407986">
        <w:rPr>
          <w:rFonts w:ascii="Times New Roman" w:hAnsi="Times New Roman" w:cs="Times New Roman"/>
          <w:lang w:eastAsia="de-DE"/>
        </w:rPr>
        <w:t xml:space="preserve"> Sonata XXI, ein Beispiel für eine frühe Konzertform, aus der schließlich das Solokonzert entstanden ist. Dies ließ sich an dem Abend in München auch noch anhand weiterer Werke von Castello oder </w:t>
      </w:r>
      <w:proofErr w:type="spellStart"/>
      <w:r w:rsidRPr="00407986">
        <w:rPr>
          <w:rFonts w:ascii="Times New Roman" w:hAnsi="Times New Roman" w:cs="Times New Roman"/>
          <w:lang w:eastAsia="de-DE"/>
        </w:rPr>
        <w:t>Legrenzi</w:t>
      </w:r>
      <w:proofErr w:type="spellEnd"/>
      <w:r w:rsidRPr="00407986">
        <w:rPr>
          <w:rFonts w:ascii="Times New Roman" w:hAnsi="Times New Roman" w:cs="Times New Roman"/>
          <w:lang w:eastAsia="de-DE"/>
        </w:rPr>
        <w:t xml:space="preserve"> wunderbar nachvollziehen. Aber auch das Cello-Konzert c-Moll von Vivaldi (RV 401) oder dessen Flötenkonzert C-Dur (RV 443) mit dem Gründerleiter des Ensembles Giovanni </w:t>
      </w:r>
      <w:proofErr w:type="spellStart"/>
      <w:r w:rsidRPr="00407986">
        <w:rPr>
          <w:rFonts w:ascii="Times New Roman" w:hAnsi="Times New Roman" w:cs="Times New Roman"/>
          <w:lang w:eastAsia="de-DE"/>
        </w:rPr>
        <w:t>Antonini</w:t>
      </w:r>
      <w:proofErr w:type="spellEnd"/>
      <w:r w:rsidRPr="00407986">
        <w:rPr>
          <w:rFonts w:ascii="Times New Roman" w:hAnsi="Times New Roman" w:cs="Times New Roman"/>
          <w:lang w:eastAsia="de-DE"/>
        </w:rPr>
        <w:t xml:space="preserve"> an der Blockflöte vermittelte in jedem Takt einen Eindruck davon, wie Barockmusik zu spielen ist und wie differenziert und klangfarbenreich in der Tongestaltung durch die alten Instrumente sie klingen kann.</w:t>
      </w:r>
    </w:p>
    <w:p w14:paraId="0A1AC20D" w14:textId="77777777" w:rsidR="00407986" w:rsidRDefault="000F5786">
      <w:r w:rsidRPr="000F5786">
        <w:t>http://www.klassikinfo.de/il-giardino-armonico-muenchen/</w:t>
      </w:r>
    </w:p>
    <w:sectPr w:rsidR="00407986" w:rsidSect="00234CE6">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23F61" w14:textId="77777777" w:rsidR="00EA064A" w:rsidRDefault="00EA064A" w:rsidP="000A2485">
      <w:r>
        <w:separator/>
      </w:r>
    </w:p>
  </w:endnote>
  <w:endnote w:type="continuationSeparator" w:id="0">
    <w:p w14:paraId="4D9376FA" w14:textId="77777777" w:rsidR="00EA064A" w:rsidRDefault="00EA064A" w:rsidP="000A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24EB" w14:textId="77777777" w:rsidR="000A2485" w:rsidRDefault="000A2485" w:rsidP="000A2485">
    <w:pPr>
      <w:tabs>
        <w:tab w:val="left" w:pos="580"/>
      </w:tabs>
      <w:spacing w:before="120"/>
      <w:ind w:right="-455"/>
      <w:jc w:val="right"/>
      <w:rPr>
        <w:rFonts w:ascii="Helvetica" w:hAnsi="Helvetica"/>
        <w:sz w:val="16"/>
      </w:rPr>
    </w:pPr>
    <w:proofErr w:type="spellStart"/>
    <w:r w:rsidRPr="008D7E49">
      <w:rPr>
        <w:rFonts w:ascii="Helvetica" w:hAnsi="Helvetica"/>
        <w:sz w:val="16"/>
        <w:lang w:val="en-US"/>
      </w:rPr>
      <w:t>Tonicale</w:t>
    </w:r>
    <w:proofErr w:type="spellEnd"/>
    <w:r w:rsidRPr="008D7E49">
      <w:rPr>
        <w:rFonts w:ascii="Helvetica" w:hAnsi="Helvetica"/>
        <w:sz w:val="16"/>
        <w:lang w:val="en-US"/>
      </w:rPr>
      <w:t xml:space="preserve"> </w:t>
    </w:r>
    <w:proofErr w:type="spellStart"/>
    <w:r w:rsidRPr="008D7E49">
      <w:rPr>
        <w:rFonts w:ascii="Helvetica" w:hAnsi="Helvetica"/>
        <w:sz w:val="16"/>
        <w:lang w:val="en-US"/>
      </w:rPr>
      <w:t>Musik</w:t>
    </w:r>
    <w:proofErr w:type="spellEnd"/>
    <w:r w:rsidRPr="008D7E49">
      <w:rPr>
        <w:rFonts w:ascii="Helvetica" w:hAnsi="Helvetica"/>
        <w:sz w:val="16"/>
        <w:lang w:val="en-US"/>
      </w:rPr>
      <w:t xml:space="preserve"> &amp; Event GmbH • </w:t>
    </w:r>
    <w:proofErr w:type="spellStart"/>
    <w:r w:rsidRPr="008D7E49">
      <w:rPr>
        <w:rFonts w:ascii="Helvetica" w:hAnsi="Helvetica"/>
        <w:sz w:val="16"/>
        <w:lang w:val="en-US"/>
      </w:rPr>
      <w:t>Leonrodstr</w:t>
    </w:r>
    <w:proofErr w:type="spellEnd"/>
    <w:r w:rsidRPr="008D7E49">
      <w:rPr>
        <w:rFonts w:ascii="Helvetica" w:hAnsi="Helvetica"/>
        <w:sz w:val="16"/>
        <w:lang w:val="en-US"/>
      </w:rPr>
      <w:t xml:space="preserve">. </w:t>
    </w:r>
    <w:r>
      <w:rPr>
        <w:rFonts w:ascii="Helvetica" w:hAnsi="Helvetica"/>
        <w:sz w:val="16"/>
      </w:rPr>
      <w:t>68 • D - 80636 Mün</w:t>
    </w:r>
    <w:r>
      <w:rPr>
        <w:rFonts w:ascii="Helvetica" w:hAnsi="Helvetica"/>
        <w:sz w:val="16"/>
      </w:rPr>
      <w:softHyphen/>
      <w:t>chen</w:t>
    </w:r>
    <w:r>
      <w:rPr>
        <w:rFonts w:ascii="PMingLiU" w:eastAsia="PMingLiU" w:hAnsi="PMingLiU" w:cs="PMingLiU"/>
        <w:sz w:val="16"/>
      </w:rPr>
      <w:br/>
    </w:r>
    <w:r>
      <w:rPr>
        <w:rFonts w:ascii="Helvetica" w:hAnsi="Helvetica"/>
        <w:sz w:val="16"/>
      </w:rPr>
      <w:t>Te</w:t>
    </w:r>
    <w:r>
      <w:rPr>
        <w:rFonts w:ascii="Helvetica" w:hAnsi="Helvetica"/>
        <w:sz w:val="16"/>
      </w:rPr>
      <w:softHyphen/>
      <w:t>le</w:t>
    </w:r>
    <w:r>
      <w:rPr>
        <w:rFonts w:ascii="Helvetica" w:hAnsi="Helvetica"/>
        <w:sz w:val="16"/>
      </w:rPr>
      <w:softHyphen/>
      <w:t xml:space="preserve">fon +49 / (0)89 / 545 895 - 0 • </w:t>
    </w:r>
    <w:proofErr w:type="gramStart"/>
    <w:r>
      <w:rPr>
        <w:rFonts w:ascii="Helvetica" w:hAnsi="Helvetica"/>
        <w:sz w:val="16"/>
      </w:rPr>
      <w:t>Te</w:t>
    </w:r>
    <w:r>
      <w:rPr>
        <w:rFonts w:ascii="Helvetica" w:hAnsi="Helvetica"/>
        <w:sz w:val="16"/>
      </w:rPr>
      <w:softHyphen/>
      <w:t>le</w:t>
    </w:r>
    <w:r>
      <w:rPr>
        <w:rFonts w:ascii="Helvetica" w:hAnsi="Helvetica"/>
        <w:sz w:val="16"/>
      </w:rPr>
      <w:softHyphen/>
      <w:t>fax  +</w:t>
    </w:r>
    <w:proofErr w:type="gramEnd"/>
    <w:r>
      <w:rPr>
        <w:rFonts w:ascii="Helvetica" w:hAnsi="Helvetica"/>
        <w:sz w:val="16"/>
      </w:rPr>
      <w:t xml:space="preserve">49 / (0)89 / 545 895 </w:t>
    </w:r>
  </w:p>
  <w:p w14:paraId="0C8230D4" w14:textId="77777777" w:rsidR="000A2485" w:rsidRPr="000A2485" w:rsidRDefault="000A2485" w:rsidP="000A248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52A4" w14:textId="77777777" w:rsidR="00EA064A" w:rsidRDefault="00EA064A" w:rsidP="000A2485">
      <w:r>
        <w:separator/>
      </w:r>
    </w:p>
  </w:footnote>
  <w:footnote w:type="continuationSeparator" w:id="0">
    <w:p w14:paraId="4CD2B146" w14:textId="77777777" w:rsidR="00EA064A" w:rsidRDefault="00EA064A" w:rsidP="000A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86"/>
    <w:rsid w:val="000A2485"/>
    <w:rsid w:val="000F5786"/>
    <w:rsid w:val="00234CE6"/>
    <w:rsid w:val="00407986"/>
    <w:rsid w:val="008319B3"/>
    <w:rsid w:val="00966599"/>
    <w:rsid w:val="00B54DB6"/>
    <w:rsid w:val="00EA064A"/>
    <w:rsid w:val="00F463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AFCF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07986"/>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07986"/>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7986"/>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07986"/>
    <w:rPr>
      <w:rFonts w:ascii="Times New Roman" w:hAnsi="Times New Roman" w:cs="Times New Roman"/>
      <w:b/>
      <w:bCs/>
      <w:sz w:val="36"/>
      <w:szCs w:val="36"/>
      <w:lang w:eastAsia="de-DE"/>
    </w:rPr>
  </w:style>
  <w:style w:type="character" w:styleId="Link">
    <w:name w:val="Hyperlink"/>
    <w:basedOn w:val="Absatz-Standardschriftart"/>
    <w:uiPriority w:val="99"/>
    <w:semiHidden/>
    <w:unhideWhenUsed/>
    <w:rsid w:val="00407986"/>
    <w:rPr>
      <w:color w:val="0000FF"/>
      <w:u w:val="single"/>
    </w:rPr>
  </w:style>
  <w:style w:type="character" w:customStyle="1" w:styleId="blog-categories">
    <w:name w:val="blog-categories"/>
    <w:basedOn w:val="Absatz-Standardschriftart"/>
    <w:rsid w:val="00407986"/>
  </w:style>
  <w:style w:type="paragraph" w:styleId="StandardWeb">
    <w:name w:val="Normal (Web)"/>
    <w:basedOn w:val="Standard"/>
    <w:uiPriority w:val="99"/>
    <w:semiHidden/>
    <w:unhideWhenUsed/>
    <w:rsid w:val="00407986"/>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407986"/>
    <w:rPr>
      <w:b/>
      <w:bCs/>
    </w:rPr>
  </w:style>
  <w:style w:type="character" w:styleId="Hervorhebung">
    <w:name w:val="Emphasis"/>
    <w:basedOn w:val="Absatz-Standardschriftart"/>
    <w:uiPriority w:val="20"/>
    <w:qFormat/>
    <w:rsid w:val="00407986"/>
    <w:rPr>
      <w:i/>
      <w:iCs/>
    </w:rPr>
  </w:style>
  <w:style w:type="paragraph" w:styleId="Kopfzeile">
    <w:name w:val="header"/>
    <w:basedOn w:val="Standard"/>
    <w:link w:val="KopfzeileZchn"/>
    <w:rsid w:val="00F4639C"/>
    <w:pPr>
      <w:tabs>
        <w:tab w:val="center" w:pos="4536"/>
        <w:tab w:val="right" w:pos="9072"/>
      </w:tabs>
    </w:pPr>
    <w:rPr>
      <w:rFonts w:ascii="Times" w:eastAsia="Times" w:hAnsi="Times" w:cs="Times New Roman"/>
      <w:szCs w:val="20"/>
      <w:lang w:eastAsia="de-DE"/>
    </w:rPr>
  </w:style>
  <w:style w:type="character" w:customStyle="1" w:styleId="KopfzeileZchn">
    <w:name w:val="Kopfzeile Zchn"/>
    <w:basedOn w:val="Absatz-Standardschriftart"/>
    <w:link w:val="Kopfzeile"/>
    <w:rsid w:val="00F4639C"/>
    <w:rPr>
      <w:rFonts w:ascii="Times" w:eastAsia="Times" w:hAnsi="Times" w:cs="Times New Roman"/>
      <w:szCs w:val="20"/>
      <w:lang w:eastAsia="de-DE"/>
    </w:rPr>
  </w:style>
  <w:style w:type="paragraph" w:styleId="Fuzeile">
    <w:name w:val="footer"/>
    <w:basedOn w:val="Standard"/>
    <w:link w:val="FuzeileZchn"/>
    <w:uiPriority w:val="99"/>
    <w:unhideWhenUsed/>
    <w:rsid w:val="000A2485"/>
    <w:pPr>
      <w:tabs>
        <w:tab w:val="center" w:pos="4536"/>
        <w:tab w:val="right" w:pos="9072"/>
      </w:tabs>
    </w:pPr>
  </w:style>
  <w:style w:type="character" w:customStyle="1" w:styleId="FuzeileZchn">
    <w:name w:val="Fußzeile Zchn"/>
    <w:basedOn w:val="Absatz-Standardschriftart"/>
    <w:link w:val="Fuzeile"/>
    <w:uiPriority w:val="99"/>
    <w:rsid w:val="000A2485"/>
  </w:style>
  <w:style w:type="paragraph" w:customStyle="1" w:styleId="p1">
    <w:name w:val="p1"/>
    <w:basedOn w:val="Standard"/>
    <w:rsid w:val="000A2485"/>
    <w:rPr>
      <w:rFonts w:ascii="Arial" w:hAnsi="Arial" w:cs="Arial"/>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6290">
      <w:bodyDiv w:val="1"/>
      <w:marLeft w:val="0"/>
      <w:marRight w:val="0"/>
      <w:marTop w:val="0"/>
      <w:marBottom w:val="0"/>
      <w:divBdr>
        <w:top w:val="none" w:sz="0" w:space="0" w:color="auto"/>
        <w:left w:val="none" w:sz="0" w:space="0" w:color="auto"/>
        <w:bottom w:val="none" w:sz="0" w:space="0" w:color="auto"/>
        <w:right w:val="none" w:sz="0" w:space="0" w:color="auto"/>
      </w:divBdr>
      <w:divsChild>
        <w:div w:id="554895732">
          <w:marLeft w:val="0"/>
          <w:marRight w:val="0"/>
          <w:marTop w:val="0"/>
          <w:marBottom w:val="0"/>
          <w:divBdr>
            <w:top w:val="none" w:sz="0" w:space="0" w:color="auto"/>
            <w:left w:val="none" w:sz="0" w:space="0" w:color="auto"/>
            <w:bottom w:val="none" w:sz="0" w:space="0" w:color="auto"/>
            <w:right w:val="none" w:sz="0" w:space="0" w:color="auto"/>
          </w:divBdr>
        </w:div>
      </w:divsChild>
    </w:div>
    <w:div w:id="14571438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04">
          <w:marLeft w:val="0"/>
          <w:marRight w:val="0"/>
          <w:marTop w:val="0"/>
          <w:marBottom w:val="0"/>
          <w:divBdr>
            <w:top w:val="none" w:sz="0" w:space="0" w:color="auto"/>
            <w:left w:val="none" w:sz="0" w:space="0" w:color="auto"/>
            <w:bottom w:val="none" w:sz="0" w:space="0" w:color="auto"/>
            <w:right w:val="none" w:sz="0" w:space="0" w:color="auto"/>
          </w:divBdr>
        </w:div>
        <w:div w:id="1026834986">
          <w:marLeft w:val="0"/>
          <w:marRight w:val="0"/>
          <w:marTop w:val="0"/>
          <w:marBottom w:val="0"/>
          <w:divBdr>
            <w:top w:val="none" w:sz="0" w:space="0" w:color="auto"/>
            <w:left w:val="none" w:sz="0" w:space="0" w:color="auto"/>
            <w:bottom w:val="none" w:sz="0" w:space="0" w:color="auto"/>
            <w:right w:val="none" w:sz="0" w:space="0" w:color="auto"/>
          </w:divBdr>
        </w:div>
      </w:divsChild>
    </w:div>
    <w:div w:id="1749841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klassikinfo.de/" TargetMode="External"/><Relationship Id="rId8" Type="http://schemas.openxmlformats.org/officeDocument/2006/relationships/image" Target="media/image2.png"/><Relationship Id="rId9" Type="http://schemas.openxmlformats.org/officeDocument/2006/relationships/hyperlink" Target="http://www.klassikinfo.de/il-giardino-armonico-muenchen/" TargetMode="External"/><Relationship Id="rId10" Type="http://schemas.openxmlformats.org/officeDocument/2006/relationships/hyperlink" Target="http://www.klassikinfo.de/wp-content/uploads/2017/11/Giardino-Armonico.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Macintosh Word</Application>
  <DocSecurity>0</DocSecurity>
  <Lines>22</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Il Giardino Armonico in München </vt:lpstr>
      <vt:lpstr>    Eine Klangwelt für sich</vt:lpstr>
    </vt:vector>
  </TitlesOfParts>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Keil</dc:creator>
  <cp:keywords/>
  <dc:description/>
  <cp:lastModifiedBy>Ulrike Keil</cp:lastModifiedBy>
  <cp:revision>1</cp:revision>
  <dcterms:created xsi:type="dcterms:W3CDTF">2017-11-17T11:47:00Z</dcterms:created>
  <dcterms:modified xsi:type="dcterms:W3CDTF">2017-11-17T12:35:00Z</dcterms:modified>
</cp:coreProperties>
</file>